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43A" w:rsidRDefault="009C5138">
      <w:pPr>
        <w:spacing w:line="300" w:lineRule="auto"/>
        <w:jc w:val="center"/>
        <w:rPr>
          <w:rFonts w:ascii="微軟正黑體" w:eastAsia="微軟正黑體" w:hAnsi="微軟正黑體" w:cs="微軟正黑體"/>
          <w:b/>
          <w:sz w:val="28"/>
          <w:szCs w:val="28"/>
        </w:rPr>
      </w:pPr>
      <w:r>
        <w:rPr>
          <w:rFonts w:ascii="微軟正黑體" w:eastAsia="微軟正黑體" w:hAnsi="微軟正黑體" w:cs="微軟正黑體"/>
          <w:b/>
          <w:sz w:val="28"/>
          <w:szCs w:val="28"/>
        </w:rPr>
        <w:t>臺北市溪山實小</w:t>
      </w:r>
      <w:r>
        <w:rPr>
          <w:rFonts w:ascii="微軟正黑體" w:eastAsia="微軟正黑體" w:hAnsi="微軟正黑體" w:cs="微軟正黑體"/>
          <w:b/>
          <w:sz w:val="28"/>
          <w:szCs w:val="28"/>
        </w:rPr>
        <w:t>111</w:t>
      </w:r>
      <w:r>
        <w:rPr>
          <w:rFonts w:ascii="微軟正黑體" w:eastAsia="微軟正黑體" w:hAnsi="微軟正黑體" w:cs="微軟正黑體"/>
          <w:b/>
          <w:sz w:val="28"/>
          <w:szCs w:val="28"/>
        </w:rPr>
        <w:t>學年度第一學期教學計劃</w:t>
      </w:r>
    </w:p>
    <w:tbl>
      <w:tblPr>
        <w:tblStyle w:val="ad"/>
        <w:tblW w:w="93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7"/>
        <w:gridCol w:w="1590"/>
        <w:gridCol w:w="1620"/>
        <w:gridCol w:w="780"/>
        <w:gridCol w:w="810"/>
        <w:gridCol w:w="1545"/>
        <w:gridCol w:w="1514"/>
      </w:tblGrid>
      <w:tr w:rsidR="009B143A">
        <w:trPr>
          <w:trHeight w:val="822"/>
          <w:jc w:val="center"/>
        </w:trPr>
        <w:tc>
          <w:tcPr>
            <w:tcW w:w="1457" w:type="dxa"/>
            <w:vAlign w:val="center"/>
          </w:tcPr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任教科目</w:t>
            </w:r>
          </w:p>
        </w:tc>
        <w:tc>
          <w:tcPr>
            <w:tcW w:w="1590" w:type="dxa"/>
            <w:vAlign w:val="center"/>
          </w:tcPr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雲遊溪山</w:t>
            </w:r>
          </w:p>
        </w:tc>
        <w:tc>
          <w:tcPr>
            <w:tcW w:w="1620" w:type="dxa"/>
            <w:vAlign w:val="center"/>
          </w:tcPr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任教班級</w:t>
            </w:r>
          </w:p>
        </w:tc>
        <w:tc>
          <w:tcPr>
            <w:tcW w:w="1590" w:type="dxa"/>
            <w:gridSpan w:val="2"/>
            <w:vAlign w:val="center"/>
          </w:tcPr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一年級</w:t>
            </w:r>
          </w:p>
        </w:tc>
        <w:tc>
          <w:tcPr>
            <w:tcW w:w="1545" w:type="dxa"/>
            <w:vAlign w:val="center"/>
          </w:tcPr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教師姓名</w:t>
            </w:r>
          </w:p>
        </w:tc>
        <w:tc>
          <w:tcPr>
            <w:tcW w:w="1514" w:type="dxa"/>
            <w:vAlign w:val="center"/>
          </w:tcPr>
          <w:p w:rsidR="009B143A" w:rsidRDefault="00C32A83">
            <w:pPr>
              <w:spacing w:line="300" w:lineRule="auto"/>
              <w:jc w:val="center"/>
              <w:rPr>
                <w:rFonts w:ascii="微軟正黑體" w:eastAsia="微軟正黑體" w:hAnsi="微軟正黑體" w:cs="微軟正黑體" w:hint="eastAsia"/>
              </w:rPr>
            </w:pPr>
            <w:r>
              <w:rPr>
                <w:rFonts w:ascii="微軟正黑體" w:eastAsia="微軟正黑體" w:hAnsi="微軟正黑體" w:cs="微軟正黑體" w:hint="eastAsia"/>
              </w:rPr>
              <w:t>吳佳蒨</w:t>
            </w:r>
          </w:p>
        </w:tc>
      </w:tr>
      <w:tr w:rsidR="009B143A">
        <w:trPr>
          <w:trHeight w:val="992"/>
          <w:jc w:val="center"/>
        </w:trPr>
        <w:tc>
          <w:tcPr>
            <w:tcW w:w="1457" w:type="dxa"/>
            <w:vAlign w:val="center"/>
          </w:tcPr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親師</w:t>
            </w:r>
            <w:r>
              <w:rPr>
                <w:rFonts w:ascii="微軟正黑體" w:eastAsia="微軟正黑體" w:hAnsi="微軟正黑體" w:cs="微軟正黑體"/>
              </w:rPr>
              <w:br/>
            </w:r>
            <w:r>
              <w:rPr>
                <w:rFonts w:ascii="微軟正黑體" w:eastAsia="微軟正黑體" w:hAnsi="微軟正黑體" w:cs="微軟正黑體"/>
              </w:rPr>
              <w:t>聯絡方式</w:t>
            </w:r>
          </w:p>
        </w:tc>
        <w:tc>
          <w:tcPr>
            <w:tcW w:w="7859" w:type="dxa"/>
            <w:gridSpan w:val="6"/>
          </w:tcPr>
          <w:p w:rsidR="009B143A" w:rsidRDefault="009B1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both"/>
              <w:rPr>
                <w:rFonts w:ascii="微軟正黑體" w:eastAsia="微軟正黑體" w:hAnsi="微軟正黑體" w:cs="微軟正黑體"/>
                <w:color w:val="000000"/>
                <w:szCs w:val="24"/>
              </w:rPr>
            </w:pPr>
            <w:bookmarkStart w:id="0" w:name="_GoBack"/>
            <w:bookmarkEnd w:id="0"/>
          </w:p>
        </w:tc>
      </w:tr>
      <w:tr w:rsidR="009B143A">
        <w:trPr>
          <w:trHeight w:val="405"/>
          <w:jc w:val="center"/>
        </w:trPr>
        <w:tc>
          <w:tcPr>
            <w:tcW w:w="1457" w:type="dxa"/>
            <w:vMerge w:val="restart"/>
            <w:vAlign w:val="center"/>
          </w:tcPr>
          <w:p w:rsidR="009B143A" w:rsidRDefault="009B143A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</w:p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學習目標</w:t>
            </w:r>
          </w:p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軸線</w:t>
            </w:r>
          </w:p>
        </w:tc>
        <w:tc>
          <w:tcPr>
            <w:tcW w:w="3990" w:type="dxa"/>
            <w:gridSpan w:val="3"/>
          </w:tcPr>
          <w:p w:rsidR="009B143A" w:rsidRDefault="009C51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ascii="微軟正黑體" w:eastAsia="微軟正黑體" w:hAnsi="微軟正黑體" w:cs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微軟正黑體"/>
              </w:rPr>
              <w:t>秋學季</w:t>
            </w:r>
          </w:p>
        </w:tc>
        <w:tc>
          <w:tcPr>
            <w:tcW w:w="3869" w:type="dxa"/>
            <w:gridSpan w:val="3"/>
          </w:tcPr>
          <w:p w:rsidR="009B143A" w:rsidRDefault="009C5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微軟正黑體" w:eastAsia="微軟正黑體" w:hAnsi="微軟正黑體" w:cs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微軟正黑體"/>
              </w:rPr>
              <w:t>冬學季</w:t>
            </w:r>
          </w:p>
        </w:tc>
      </w:tr>
      <w:tr w:rsidR="009B143A">
        <w:trPr>
          <w:trHeight w:val="2136"/>
          <w:jc w:val="center"/>
        </w:trPr>
        <w:tc>
          <w:tcPr>
            <w:tcW w:w="1457" w:type="dxa"/>
            <w:vMerge/>
            <w:vAlign w:val="center"/>
          </w:tcPr>
          <w:p w:rsidR="009B143A" w:rsidRDefault="009B143A">
            <w:pPr>
              <w:jc w:val="center"/>
              <w:rPr>
                <w:rFonts w:ascii="微軟正黑體" w:eastAsia="微軟正黑體" w:hAnsi="微軟正黑體" w:cs="微軟正黑體"/>
              </w:rPr>
            </w:pPr>
          </w:p>
        </w:tc>
        <w:tc>
          <w:tcPr>
            <w:tcW w:w="3990" w:type="dxa"/>
            <w:gridSpan w:val="3"/>
          </w:tcPr>
          <w:p w:rsidR="009B143A" w:rsidRDefault="009C51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rFonts w:ascii="微軟正黑體" w:eastAsia="微軟正黑體" w:hAnsi="微軟正黑體" w:cs="微軟正黑體"/>
              </w:rPr>
            </w:pPr>
            <w:bookmarkStart w:id="1" w:name="_heading=h.gjdgxs" w:colFirst="0" w:colLast="0"/>
            <w:bookmarkEnd w:id="1"/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1.</w:t>
            </w:r>
            <w:r>
              <w:rPr>
                <w:rFonts w:ascii="微軟正黑體" w:eastAsia="微軟正黑體" w:hAnsi="微軟正黑體" w:cs="微軟正黑體"/>
              </w:rPr>
              <w:t>認識藝術家陳澄波</w:t>
            </w:r>
          </w:p>
          <w:p w:rsidR="009B143A" w:rsidRDefault="009C51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rFonts w:ascii="微軟正黑體" w:eastAsia="微軟正黑體" w:hAnsi="微軟正黑體" w:cs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2.</w:t>
            </w:r>
            <w:r>
              <w:rPr>
                <w:rFonts w:ascii="微軟正黑體" w:eastAsia="微軟正黑體" w:hAnsi="微軟正黑體" w:cs="微軟正黑體"/>
              </w:rPr>
              <w:t>認識校園景色並繪畫</w:t>
            </w:r>
          </w:p>
          <w:p w:rsidR="009B143A" w:rsidRDefault="009C51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3.</w:t>
            </w:r>
            <w:r>
              <w:rPr>
                <w:rFonts w:ascii="微軟正黑體" w:eastAsia="微軟正黑體" w:hAnsi="微軟正黑體" w:cs="微軟正黑體"/>
              </w:rPr>
              <w:t>校園植物認識與創作拼貼</w:t>
            </w:r>
          </w:p>
          <w:p w:rsidR="009B143A" w:rsidRDefault="009C51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rFonts w:ascii="微軟正黑體" w:eastAsia="微軟正黑體" w:hAnsi="微軟正黑體" w:cs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微軟正黑體"/>
              </w:rPr>
              <w:t>4.</w:t>
            </w: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練習使用剪刀白膠工具等</w:t>
            </w:r>
          </w:p>
          <w:p w:rsidR="009B143A" w:rsidRDefault="009B1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rFonts w:ascii="微軟正黑體" w:eastAsia="微軟正黑體" w:hAnsi="微軟正黑體" w:cs="微軟正黑體" w:hint="eastAsia"/>
              </w:rPr>
            </w:pPr>
          </w:p>
          <w:p w:rsidR="009B143A" w:rsidRDefault="009B14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rFonts w:ascii="微軟正黑體" w:eastAsia="微軟正黑體" w:hAnsi="微軟正黑體" w:cs="微軟正黑體" w:hint="eastAsia"/>
                <w:color w:val="000000"/>
                <w:szCs w:val="24"/>
              </w:rPr>
            </w:pPr>
          </w:p>
        </w:tc>
        <w:tc>
          <w:tcPr>
            <w:tcW w:w="3869" w:type="dxa"/>
            <w:gridSpan w:val="3"/>
          </w:tcPr>
          <w:p w:rsidR="009B143A" w:rsidRDefault="009C5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1.</w:t>
            </w:r>
            <w:r>
              <w:rPr>
                <w:rFonts w:ascii="微軟正黑體" w:eastAsia="微軟正黑體" w:hAnsi="微軟正黑體" w:cs="微軟正黑體"/>
              </w:rPr>
              <w:t>認識陶土用具</w:t>
            </w:r>
          </w:p>
          <w:p w:rsidR="009B143A" w:rsidRDefault="00C32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 w:hint="eastAsia"/>
              </w:rPr>
              <w:t>2</w:t>
            </w:r>
            <w:r w:rsidR="009C5138">
              <w:rPr>
                <w:rFonts w:ascii="微軟正黑體" w:eastAsia="微軟正黑體" w:hAnsi="微軟正黑體" w:cs="微軟正黑體"/>
              </w:rPr>
              <w:t>.</w:t>
            </w:r>
            <w:r w:rsidR="009C5138">
              <w:rPr>
                <w:rFonts w:ascii="微軟正黑體" w:eastAsia="微軟正黑體" w:hAnsi="微軟正黑體" w:cs="微軟正黑體"/>
              </w:rPr>
              <w:t>練習使用各式顏料上色</w:t>
            </w:r>
          </w:p>
          <w:p w:rsidR="009B143A" w:rsidRDefault="00C32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 w:hint="eastAsia"/>
              </w:rPr>
              <w:t>3</w:t>
            </w:r>
            <w:r w:rsidR="009C5138">
              <w:rPr>
                <w:rFonts w:ascii="微軟正黑體" w:eastAsia="微軟正黑體" w:hAnsi="微軟正黑體" w:cs="微軟正黑體"/>
              </w:rPr>
              <w:t>.</w:t>
            </w:r>
            <w:r w:rsidR="009C5138">
              <w:rPr>
                <w:rFonts w:ascii="微軟正黑體" w:eastAsia="微軟正黑體" w:hAnsi="微軟正黑體" w:cs="微軟正黑體"/>
              </w:rPr>
              <w:t>認識冬季動物</w:t>
            </w:r>
            <w:r w:rsidR="009C5138">
              <w:rPr>
                <w:rFonts w:ascii="微軟正黑體" w:eastAsia="微軟正黑體" w:hAnsi="微軟正黑體" w:cs="微軟正黑體"/>
              </w:rPr>
              <w:t>-</w:t>
            </w:r>
            <w:r w:rsidR="009C5138">
              <w:rPr>
                <w:rFonts w:ascii="微軟正黑體" w:eastAsia="微軟正黑體" w:hAnsi="微軟正黑體" w:cs="微軟正黑體"/>
              </w:rPr>
              <w:t>北極熊並創作</w:t>
            </w:r>
          </w:p>
          <w:p w:rsidR="009B143A" w:rsidRDefault="00C32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 w:hint="eastAsia"/>
              </w:rPr>
              <w:t>4</w:t>
            </w:r>
            <w:r w:rsidR="009C5138">
              <w:rPr>
                <w:rFonts w:ascii="微軟正黑體" w:eastAsia="微軟正黑體" w:hAnsi="微軟正黑體" w:cs="微軟正黑體"/>
              </w:rPr>
              <w:t>.</w:t>
            </w:r>
            <w:r w:rsidR="009C5138">
              <w:rPr>
                <w:rFonts w:ascii="微軟正黑體" w:eastAsia="微軟正黑體" w:hAnsi="微軟正黑體" w:cs="微軟正黑體"/>
              </w:rPr>
              <w:t>了解台灣春節特色並繪畫春聯</w:t>
            </w:r>
          </w:p>
          <w:p w:rsidR="009B143A" w:rsidRDefault="009B1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微軟正黑體" w:eastAsia="微軟正黑體" w:hAnsi="微軟正黑體" w:cs="微軟正黑體" w:hint="eastAsia"/>
              </w:rPr>
            </w:pPr>
          </w:p>
        </w:tc>
      </w:tr>
      <w:tr w:rsidR="009B143A">
        <w:trPr>
          <w:trHeight w:val="2096"/>
          <w:jc w:val="center"/>
        </w:trPr>
        <w:tc>
          <w:tcPr>
            <w:tcW w:w="1457" w:type="dxa"/>
            <w:vAlign w:val="center"/>
          </w:tcPr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評量及成果呈現方式</w:t>
            </w:r>
          </w:p>
        </w:tc>
        <w:tc>
          <w:tcPr>
            <w:tcW w:w="7859" w:type="dxa"/>
            <w:gridSpan w:val="6"/>
          </w:tcPr>
          <w:p w:rsidR="009B143A" w:rsidRDefault="009C5138">
            <w:pPr>
              <w:spacing w:line="300" w:lineRule="auto"/>
              <w:rPr>
                <w:rFonts w:ascii="微軟正黑體" w:eastAsia="微軟正黑體" w:hAnsi="微軟正黑體" w:cs="微軟正黑體" w:hint="eastAsia"/>
              </w:rPr>
            </w:pPr>
            <w:r>
              <w:rPr>
                <w:rFonts w:ascii="微軟正黑體" w:eastAsia="微軟正黑體" w:hAnsi="微軟正黑體" w:cs="微軟正黑體"/>
              </w:rPr>
              <w:t>1.</w:t>
            </w:r>
            <w:r>
              <w:rPr>
                <w:rFonts w:ascii="微軟正黑體" w:eastAsia="微軟正黑體" w:hAnsi="微軟正黑體" w:cs="微軟正黑體"/>
              </w:rPr>
              <w:t>實作操作</w:t>
            </w:r>
            <w:r>
              <w:rPr>
                <w:rFonts w:ascii="微軟正黑體" w:eastAsia="微軟正黑體" w:hAnsi="微軟正黑體" w:cs="微軟正黑體"/>
              </w:rPr>
              <w:br/>
              <w:t>2.</w:t>
            </w:r>
            <w:r>
              <w:rPr>
                <w:rFonts w:ascii="微軟正黑體" w:eastAsia="微軟正黑體" w:hAnsi="微軟正黑體" w:cs="微軟正黑體"/>
              </w:rPr>
              <w:t>自評與他評</w:t>
            </w:r>
            <w:r>
              <w:rPr>
                <w:rFonts w:ascii="微軟正黑體" w:eastAsia="微軟正黑體" w:hAnsi="微軟正黑體" w:cs="微軟正黑體"/>
              </w:rPr>
              <w:t>(</w:t>
            </w:r>
            <w:r>
              <w:rPr>
                <w:rFonts w:ascii="微軟正黑體" w:eastAsia="微軟正黑體" w:hAnsi="微軟正黑體" w:cs="微軟正黑體"/>
              </w:rPr>
              <w:t>檢核表</w:t>
            </w:r>
            <w:r>
              <w:rPr>
                <w:rFonts w:ascii="微軟正黑體" w:eastAsia="微軟正黑體" w:hAnsi="微軟正黑體" w:cs="微軟正黑體"/>
              </w:rPr>
              <w:t>)</w:t>
            </w:r>
            <w:r>
              <w:rPr>
                <w:rFonts w:ascii="微軟正黑體" w:eastAsia="微軟正黑體" w:hAnsi="微軟正黑體" w:cs="微軟正黑體"/>
              </w:rPr>
              <w:br/>
              <w:t>3.</w:t>
            </w:r>
            <w:r>
              <w:rPr>
                <w:rFonts w:ascii="微軟正黑體" w:eastAsia="微軟正黑體" w:hAnsi="微軟正黑體" w:cs="微軟正黑體"/>
              </w:rPr>
              <w:t>學習歷程檔案、作品呈現</w:t>
            </w:r>
            <w:r>
              <w:rPr>
                <w:rFonts w:ascii="微軟正黑體" w:eastAsia="微軟正黑體" w:hAnsi="微軟正黑體" w:cs="微軟正黑體"/>
              </w:rPr>
              <w:br/>
            </w:r>
          </w:p>
        </w:tc>
      </w:tr>
      <w:tr w:rsidR="009B143A">
        <w:trPr>
          <w:trHeight w:val="2207"/>
          <w:jc w:val="center"/>
        </w:trPr>
        <w:tc>
          <w:tcPr>
            <w:tcW w:w="1457" w:type="dxa"/>
            <w:vAlign w:val="center"/>
          </w:tcPr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班級</w:t>
            </w:r>
          </w:p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經營理念</w:t>
            </w:r>
            <w:r>
              <w:rPr>
                <w:rFonts w:ascii="微軟正黑體" w:eastAsia="微軟正黑體" w:hAnsi="微軟正黑體" w:cs="微軟正黑體"/>
              </w:rPr>
              <w:t>/</w:t>
            </w:r>
            <w:r>
              <w:rPr>
                <w:rFonts w:ascii="微軟正黑體" w:eastAsia="微軟正黑體" w:hAnsi="微軟正黑體" w:cs="微軟正黑體"/>
              </w:rPr>
              <w:br/>
            </w:r>
            <w:r>
              <w:rPr>
                <w:rFonts w:ascii="微軟正黑體" w:eastAsia="微軟正黑體" w:hAnsi="微軟正黑體" w:cs="微軟正黑體"/>
              </w:rPr>
              <w:t>個人使命宣言</w:t>
            </w:r>
          </w:p>
        </w:tc>
        <w:tc>
          <w:tcPr>
            <w:tcW w:w="7859" w:type="dxa"/>
            <w:gridSpan w:val="6"/>
          </w:tcPr>
          <w:p w:rsidR="009B143A" w:rsidRDefault="00C32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ind w:left="285" w:hanging="283"/>
              <w:jc w:val="both"/>
              <w:rPr>
                <w:rFonts w:ascii="微軟正黑體" w:eastAsia="微軟正黑體" w:hAnsi="微軟正黑體" w:cs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  <w:szCs w:val="24"/>
              </w:rPr>
              <w:t>用心感受</w:t>
            </w:r>
          </w:p>
        </w:tc>
      </w:tr>
      <w:tr w:rsidR="009B143A">
        <w:trPr>
          <w:trHeight w:val="1550"/>
          <w:jc w:val="center"/>
        </w:trPr>
        <w:tc>
          <w:tcPr>
            <w:tcW w:w="1457" w:type="dxa"/>
            <w:vAlign w:val="center"/>
          </w:tcPr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家長</w:t>
            </w:r>
          </w:p>
          <w:p w:rsidR="009B143A" w:rsidRDefault="009C5138">
            <w:pPr>
              <w:spacing w:line="300" w:lineRule="auto"/>
              <w:jc w:val="center"/>
              <w:rPr>
                <w:rFonts w:ascii="微軟正黑體" w:eastAsia="微軟正黑體" w:hAnsi="微軟正黑體" w:cs="微軟正黑體"/>
              </w:rPr>
            </w:pPr>
            <w:r>
              <w:rPr>
                <w:rFonts w:ascii="微軟正黑體" w:eastAsia="微軟正黑體" w:hAnsi="微軟正黑體" w:cs="微軟正黑體"/>
              </w:rPr>
              <w:t>配合事項</w:t>
            </w:r>
          </w:p>
        </w:tc>
        <w:tc>
          <w:tcPr>
            <w:tcW w:w="7859" w:type="dxa"/>
            <w:gridSpan w:val="6"/>
          </w:tcPr>
          <w:p w:rsidR="009B143A" w:rsidRDefault="009C51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rFonts w:ascii="微軟正黑體" w:eastAsia="微軟正黑體" w:hAnsi="微軟正黑體" w:cs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1.</w:t>
            </w: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多給予學生正向鼓勵</w:t>
            </w: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br/>
              <w:t>2.</w:t>
            </w: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愛與陪伴</w:t>
            </w:r>
          </w:p>
          <w:p w:rsidR="009B143A" w:rsidRDefault="009C51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rFonts w:ascii="微軟正黑體" w:eastAsia="微軟正黑體" w:hAnsi="微軟正黑體" w:cs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3.</w:t>
            </w: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不比較，每個孩子每</w:t>
            </w:r>
            <w:r>
              <w:rPr>
                <w:rFonts w:ascii="微軟正黑體" w:eastAsia="微軟正黑體" w:hAnsi="微軟正黑體" w:cs="微軟正黑體"/>
              </w:rPr>
              <w:t>件</w:t>
            </w: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作品都是獨一無二的</w:t>
            </w:r>
          </w:p>
          <w:p w:rsidR="009B143A" w:rsidRDefault="009C51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rFonts w:ascii="微軟正黑體" w:eastAsia="微軟正黑體" w:hAnsi="微軟正黑體" w:cs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4.</w:t>
            </w:r>
            <w:r>
              <w:rPr>
                <w:rFonts w:ascii="微軟正黑體" w:eastAsia="微軟正黑體" w:hAnsi="微軟正黑體" w:cs="微軟正黑體"/>
                <w:color w:val="000000"/>
                <w:szCs w:val="24"/>
              </w:rPr>
              <w:t>可以自備圍裙以防衣服在創作時弄髒</w:t>
            </w:r>
          </w:p>
        </w:tc>
      </w:tr>
    </w:tbl>
    <w:p w:rsidR="009B143A" w:rsidRDefault="009B143A">
      <w:pPr>
        <w:spacing w:line="300" w:lineRule="auto"/>
        <w:rPr>
          <w:rFonts w:ascii="微軟正黑體" w:eastAsia="微軟正黑體" w:hAnsi="微軟正黑體" w:cs="微軟正黑體"/>
        </w:rPr>
      </w:pPr>
    </w:p>
    <w:sectPr w:rsidR="009B143A">
      <w:footerReference w:type="default" r:id="rId7"/>
      <w:pgSz w:w="11906" w:h="16838"/>
      <w:pgMar w:top="85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138" w:rsidRDefault="009C5138">
      <w:r>
        <w:separator/>
      </w:r>
    </w:p>
  </w:endnote>
  <w:endnote w:type="continuationSeparator" w:id="0">
    <w:p w:rsidR="009C5138" w:rsidRDefault="009C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43A" w:rsidRDefault="009C513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</w:rPr>
    </w:pPr>
    <w:r>
      <w:rPr>
        <w:rFonts w:eastAsia="Times New Roman"/>
        <w:color w:val="000000"/>
        <w:sz w:val="20"/>
      </w:rPr>
      <w:fldChar w:fldCharType="begin"/>
    </w:r>
    <w:r>
      <w:rPr>
        <w:rFonts w:eastAsia="Times New Roman"/>
        <w:color w:val="000000"/>
        <w:sz w:val="20"/>
      </w:rPr>
      <w:instrText>PAGE</w:instrText>
    </w:r>
    <w:r w:rsidR="00C32A83">
      <w:rPr>
        <w:rFonts w:eastAsia="Times New Roman"/>
        <w:color w:val="000000"/>
        <w:sz w:val="20"/>
      </w:rPr>
      <w:fldChar w:fldCharType="separate"/>
    </w:r>
    <w:r w:rsidR="00C32A83">
      <w:rPr>
        <w:rFonts w:eastAsia="Times New Roman"/>
        <w:noProof/>
        <w:color w:val="000000"/>
        <w:sz w:val="20"/>
      </w:rPr>
      <w:t>1</w:t>
    </w:r>
    <w:r>
      <w:rPr>
        <w:rFonts w:eastAsia="Times New Roman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138" w:rsidRDefault="009C5138">
      <w:r>
        <w:separator/>
      </w:r>
    </w:p>
  </w:footnote>
  <w:footnote w:type="continuationSeparator" w:id="0">
    <w:p w:rsidR="009C5138" w:rsidRDefault="009C5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3A"/>
    <w:rsid w:val="009B143A"/>
    <w:rsid w:val="009C5138"/>
    <w:rsid w:val="00C3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A9183"/>
  <w15:docId w15:val="{80CF79F7-FEF1-444B-8E38-46E4CC03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1987"/>
    <w:rPr>
      <w:rFonts w:eastAsia="新細明體"/>
      <w:szCs w:val="20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customStyle="1" w:styleId="20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szCs w:val="24"/>
    </w:rPr>
  </w:style>
  <w:style w:type="paragraph" w:customStyle="1" w:styleId="10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11">
    <w:name w:val="未解析的提及項目1"/>
    <w:basedOn w:val="a0"/>
    <w:uiPriority w:val="99"/>
    <w:semiHidden/>
    <w:unhideWhenUsed/>
    <w:rsid w:val="00491CB8"/>
    <w:rPr>
      <w:color w:val="605E5C"/>
      <w:shd w:val="clear" w:color="auto" w:fill="E1DFDD"/>
    </w:rPr>
  </w:style>
  <w:style w:type="paragraph" w:styleId="ab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Ge3RFYQYl0F0CW357E5qZQ8WOg==">AMUW2mWfhLu7HQH/rLDp6NXKkFhQ8YB4QhXqVs7b+OtNpyxKqESmP1hFtVJtedyBhq9n3qX1S+qc+gUG9EHqajAed9wfN13ZTvvbDcUqBBQ3gpM0hscubmxn0xOM9laOwiJQ386uWsQm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2</cp:revision>
  <dcterms:created xsi:type="dcterms:W3CDTF">2021-03-03T03:08:00Z</dcterms:created>
  <dcterms:modified xsi:type="dcterms:W3CDTF">2023-08-31T05:59:00Z</dcterms:modified>
</cp:coreProperties>
</file>